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DF3975">
        <w:rPr>
          <w:noProof/>
        </w:rPr>
        <w:t>24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63930">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063930">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63930">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063930"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443C18" w:rsidRPr="00FE144C" w:rsidRDefault="00443C1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443C18" w:rsidRPr="00FE144C" w:rsidRDefault="00443C1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443C18" w:rsidRPr="00FE144C" w:rsidRDefault="00443C1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063930"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443C18" w:rsidRPr="00EC71D8" w:rsidRDefault="00443C18" w:rsidP="00522618">
                    <w:pPr>
                      <w:contextualSpacing/>
                      <w:jc w:val="center"/>
                      <w:rPr>
                        <w:b/>
                        <w:color w:val="FFFFFF" w:themeColor="background1"/>
                      </w:rPr>
                    </w:pPr>
                    <w:r w:rsidRPr="00EC71D8">
                      <w:rPr>
                        <w:b/>
                        <w:color w:val="FFFFFF" w:themeColor="background1"/>
                      </w:rPr>
                      <w:t>Interfaz</w:t>
                    </w:r>
                  </w:p>
                  <w:p w:rsidR="00443C18" w:rsidRPr="00EC71D8" w:rsidRDefault="00443C1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443C18" w:rsidRPr="00195138" w:rsidRDefault="00443C18" w:rsidP="00522618">
                    <w:pPr>
                      <w:jc w:val="center"/>
                      <w:rPr>
                        <w:b/>
                        <w:sz w:val="28"/>
                      </w:rPr>
                    </w:pPr>
                    <w:proofErr w:type="spellStart"/>
                    <w:r w:rsidRPr="00EC71D8">
                      <w:rPr>
                        <w:b/>
                        <w:color w:val="FFFFFF" w:themeColor="background1"/>
                        <w:sz w:val="28"/>
                      </w:rPr>
                      <w:t>LabVIEW</w:t>
                    </w:r>
                    <w:proofErr w:type="spellEnd"/>
                  </w:p>
                  <w:p w:rsidR="00443C18" w:rsidRPr="00EC71D8" w:rsidRDefault="00443C1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443C18" w:rsidRPr="00EC71D8" w:rsidRDefault="00443C18" w:rsidP="008562E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443C18" w:rsidRPr="00EC71D8" w:rsidRDefault="00443C18" w:rsidP="00846162">
                    <w:pPr>
                      <w:contextualSpacing/>
                      <w:jc w:val="center"/>
                      <w:rPr>
                        <w:b/>
                        <w:color w:val="FFFFFF" w:themeColor="background1"/>
                      </w:rPr>
                    </w:pPr>
                    <w:r w:rsidRPr="00EC71D8">
                      <w:rPr>
                        <w:b/>
                        <w:color w:val="FFFFFF" w:themeColor="background1"/>
                      </w:rPr>
                      <w:t>AutoCAD</w:t>
                    </w:r>
                  </w:p>
                  <w:p w:rsidR="00443C18" w:rsidRPr="00EC71D8" w:rsidRDefault="00443C1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443C18" w:rsidRPr="00EC71D8" w:rsidRDefault="00443C18" w:rsidP="00846162">
                    <w:pPr>
                      <w:contextualSpacing/>
                      <w:jc w:val="center"/>
                      <w:rPr>
                        <w:b/>
                        <w:color w:val="FFFFFF" w:themeColor="background1"/>
                      </w:rPr>
                    </w:pPr>
                    <w:r w:rsidRPr="00EC71D8">
                      <w:rPr>
                        <w:b/>
                        <w:color w:val="FFFFFF" w:themeColor="background1"/>
                      </w:rPr>
                      <w:t>Microsoft Word</w:t>
                    </w:r>
                  </w:p>
                  <w:p w:rsidR="00443C18" w:rsidRPr="00EC71D8" w:rsidRDefault="00443C1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443C18" w:rsidRPr="00EC71D8" w:rsidRDefault="00443C18" w:rsidP="00195138">
                    <w:pPr>
                      <w:contextualSpacing/>
                      <w:jc w:val="center"/>
                      <w:rPr>
                        <w:b/>
                        <w:color w:val="FFFFFF" w:themeColor="background1"/>
                      </w:rPr>
                    </w:pPr>
                    <w:r w:rsidRPr="00EC71D8">
                      <w:rPr>
                        <w:b/>
                        <w:color w:val="FFFFFF" w:themeColor="background1"/>
                      </w:rPr>
                      <w:t>Correo electrónico del usuario</w:t>
                    </w:r>
                  </w:p>
                  <w:p w:rsidR="00443C18" w:rsidRPr="00EC71D8" w:rsidRDefault="00443C1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r w:rsidR="0059288F">
        <w:t>.</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063930"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443C18" w:rsidRPr="001E6D6D" w:rsidRDefault="00443C1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443C18" w:rsidRPr="00567044" w:rsidRDefault="00443C1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443C18" w:rsidRPr="00567044" w:rsidRDefault="00443C18" w:rsidP="001B22BC">
                  <w:pPr>
                    <w:jc w:val="center"/>
                    <w:rPr>
                      <w:sz w:val="20"/>
                      <w:lang w:val="es-ES"/>
                    </w:rPr>
                  </w:pPr>
                  <w:r>
                    <w:rPr>
                      <w:sz w:val="20"/>
                      <w:lang w:val="es-ES"/>
                    </w:rPr>
                    <w:t>Tubería de entrada a la planta</w:t>
                  </w:r>
                </w:p>
              </w:txbxContent>
            </v:textbox>
            <w10:wrap anchorx="margin"/>
          </v:shape>
        </w:pict>
      </w:r>
    </w:p>
    <w:p w:rsidR="002604A6" w:rsidRPr="001D7AF4" w:rsidRDefault="00063930"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443C18" w:rsidRPr="00567044" w:rsidRDefault="00443C1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443C18" w:rsidRPr="00567044" w:rsidRDefault="00443C1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443C18" w:rsidRPr="00567044" w:rsidRDefault="00443C1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063930"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443C18" w:rsidRPr="00567044" w:rsidRDefault="00443C1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443C18" w:rsidRPr="00567044" w:rsidRDefault="00443C1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443C18" w:rsidRPr="00567044" w:rsidRDefault="00443C1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443C18" w:rsidRPr="00567044" w:rsidRDefault="00443C1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443C18" w:rsidRPr="00567044" w:rsidRDefault="00443C1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443C18" w:rsidRPr="00567044" w:rsidRDefault="00443C1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619228"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4"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063930"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063930"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063930"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063930"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063930"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063930"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063930"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063930"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063930"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Pr="001D7AF4">
        <w:t xml:space="preserve">. Para lograr una mezcla completa a una escala </w:t>
      </w:r>
      <w:r w:rsidR="00617D86">
        <w:t xml:space="preserve">lo </w:t>
      </w:r>
      <w:r w:rsidRPr="001D7AF4">
        <w:t>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063930" w:rsidP="00CB3658">
      <w:pPr>
        <w:pStyle w:val="Figure"/>
      </w:pP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443C18" w:rsidRPr="00567044" w:rsidRDefault="00443C1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443C18" w:rsidRPr="00567044" w:rsidRDefault="00443C1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443C18" w:rsidRPr="00567044" w:rsidRDefault="00443C1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443C18" w:rsidRPr="00567044" w:rsidRDefault="00443C1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w:t>
      </w:r>
      <w:r w:rsidR="00617D86">
        <w:rPr>
          <w:rFonts w:ascii="Times New Roman" w:hAnsi="Times New Roman"/>
          <w:b w:val="0"/>
          <w:sz w:val="24"/>
        </w:rPr>
        <w:t xml:space="preserve"> camisa de PVC en la entrada al</w:t>
      </w:r>
      <w:r w:rsidRPr="001D7AF4">
        <w:rPr>
          <w:rFonts w:ascii="Times New Roman" w:hAnsi="Times New Roman"/>
          <w:b w:val="0"/>
          <w:sz w:val="24"/>
        </w:rPr>
        <w:t xml:space="preserve">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w:t>
      </w:r>
      <w:bookmarkStart w:id="52" w:name="_Toc325794401"/>
      <w:r w:rsidR="00617D86">
        <w:rPr>
          <w:rFonts w:ascii="Times New Roman" w:hAnsi="Times New Roman"/>
          <w:b w:val="0"/>
          <w:sz w:val="24"/>
        </w:rPr>
        <w:t>que pasa por la pared del tubo.</w:t>
      </w:r>
    </w:p>
    <w:p w:rsidR="00EC75B8" w:rsidRPr="001D7AF4" w:rsidRDefault="00EC75B8" w:rsidP="00EC75B8">
      <w:pPr>
        <w:pStyle w:val="Heading2"/>
      </w:pPr>
      <w:bookmarkStart w:id="53" w:name="_Toc424289906"/>
      <w:r w:rsidRPr="001D7AF4">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063930"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063930"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063930"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063930"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063930"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063930"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063930"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063930"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063930"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063930"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063930"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063930"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063930"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063930"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063930"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063930"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617D86" w:rsidP="00617D86">
      <w:pPr>
        <w:pStyle w:val="Heading2"/>
      </w:pPr>
      <w:r>
        <w:t>Diseño específico</w:t>
      </w:r>
    </w:p>
    <w:p w:rsidR="00CC510B" w:rsidRPr="001D7AF4" w:rsidRDefault="00CC510B" w:rsidP="00B34390"/>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87BF000" wp14:editId="45B3257D">
            <wp:extent cx="1192423" cy="1895515"/>
            <wp:effectExtent l="0" t="0" r="8255"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29" cstate="screen"/>
                    <a:srcRect/>
                    <a:stretch>
                      <a:fillRect/>
                    </a:stretch>
                  </pic:blipFill>
                  <pic:spPr bwMode="auto">
                    <a:xfrm>
                      <a:off x="0" y="0"/>
                      <a:ext cx="1192423" cy="1895515"/>
                    </a:xfrm>
                    <a:prstGeom prst="rect">
                      <a:avLst/>
                    </a:prstGeom>
                    <a:noFill/>
                    <a:ln w="9525">
                      <a:noFill/>
                      <a:miter lim="800000"/>
                      <a:headEnd/>
                      <a:tailEnd/>
                    </a:ln>
                    <a:effectLst/>
                  </pic:spPr>
                </pic:pic>
              </a:graphicData>
            </a:graphic>
          </wp:inline>
        </w:drawing>
      </w:r>
    </w:p>
    <w:p w:rsidR="009E3027" w:rsidRPr="009E3027" w:rsidRDefault="009E3027" w:rsidP="009E3027">
      <w:pPr>
        <w:pStyle w:val="Caption"/>
      </w:pPr>
      <w:r>
        <w:t xml:space="preserve">El agua turbia en el frasco lleva partículas coloidales, las cuales no se sedimentan. El objetivo del </w:t>
      </w:r>
      <w:proofErr w:type="spellStart"/>
      <w:r>
        <w:t>floculador</w:t>
      </w:r>
      <w:proofErr w:type="spellEnd"/>
      <w:r>
        <w:t xml:space="preserve"> es </w:t>
      </w:r>
      <w:r w:rsidR="00DE4BE9">
        <w:t>aumentar el tamaño de</w:t>
      </w:r>
      <w:r>
        <w:t xml:space="preserve"> las partículas para que se pueda</w:t>
      </w:r>
      <w:r w:rsidR="00DE4BE9">
        <w:t>n</w:t>
      </w:r>
      <w:r>
        <w:t xml:space="preserve"> quitar del agua por la fuerza de gravedad.</w:t>
      </w:r>
    </w:p>
    <w:p w:rsidR="009B71C3" w:rsidRDefault="009B71C3" w:rsidP="009B71C3">
      <w:pPr>
        <w:pStyle w:val="Figure"/>
      </w:pPr>
      <w:r>
        <w:rPr>
          <w:noProof/>
          <w:lang w:val="en-US"/>
        </w:rPr>
        <w:drawing>
          <wp:inline distT="0" distB="0" distL="0" distR="0">
            <wp:extent cx="352038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0">
                      <a:extLst>
                        <a:ext uri="{28A0092B-C50C-407E-A947-70E740481C1C}">
                          <a14:useLocalDpi xmlns:a14="http://schemas.microsoft.com/office/drawing/2010/main" val="0"/>
                        </a:ext>
                      </a:extLst>
                    </a:blip>
                    <a:stretch>
                      <a:fillRect/>
                    </a:stretch>
                  </pic:blipFill>
                  <pic:spPr>
                    <a:xfrm>
                      <a:off x="0" y="0"/>
                      <a:ext cx="3528141" cy="2348313"/>
                    </a:xfrm>
                    <a:prstGeom prst="rect">
                      <a:avLst/>
                    </a:prstGeom>
                  </pic:spPr>
                </pic:pic>
              </a:graphicData>
            </a:graphic>
          </wp:inline>
        </w:drawing>
      </w:r>
    </w:p>
    <w:p w:rsidR="009B71C3" w:rsidRDefault="009B71C3" w:rsidP="009B71C3">
      <w:pPr>
        <w:pStyle w:val="Caption"/>
      </w:pPr>
      <w:r>
        <w:t xml:space="preserve">Los </w:t>
      </w:r>
      <w:proofErr w:type="spellStart"/>
      <w:r>
        <w:t>flóculos</w:t>
      </w:r>
      <w:proofErr w:type="spellEnd"/>
      <w:r>
        <w:t xml:space="preserve"> iluminados en la parte final de un </w:t>
      </w:r>
      <w:proofErr w:type="spellStart"/>
      <w:r>
        <w:t>floculador</w:t>
      </w:r>
      <w:proofErr w:type="spellEnd"/>
      <w:r w:rsidR="009E3027">
        <w:t xml:space="preserve"> tienen tamaño visible</w:t>
      </w:r>
      <w:r>
        <w:t>.</w:t>
      </w:r>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5F083206" wp14:editId="5873F18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9B71C3" w:rsidP="009E3027">
      <w:pPr>
        <w:pStyle w:val="Caption"/>
      </w:pPr>
      <w:r>
        <w:t xml:space="preserve">La formación de un </w:t>
      </w:r>
      <w:proofErr w:type="spellStart"/>
      <w:r>
        <w:t>flóculo</w:t>
      </w:r>
      <w:proofErr w:type="spellEnd"/>
      <w:r>
        <w:t xml:space="preserve"> a través de choques entre partículas en el agua. En realidad un </w:t>
      </w:r>
      <w:proofErr w:type="spellStart"/>
      <w:r>
        <w:t>flóculo</w:t>
      </w:r>
      <w:proofErr w:type="spellEnd"/>
      <w:r>
        <w:t xml:space="preserve"> lleva miles de las partículas primarias.</w:t>
      </w: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56"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063930">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443C18" w:rsidRPr="00567044" w:rsidRDefault="00443C18" w:rsidP="009A1BBE">
                  <w:pPr>
                    <w:jc w:val="center"/>
                    <w:rPr>
                      <w:sz w:val="20"/>
                      <w:lang w:val="es-ES"/>
                    </w:rPr>
                  </w:pPr>
                  <w:r>
                    <w:rPr>
                      <w:sz w:val="20"/>
                      <w:lang w:val="es-ES"/>
                    </w:rPr>
                    <w:t>Deflectores inferiores</w:t>
                  </w:r>
                </w:p>
              </w:txbxContent>
            </v:textbox>
          </v:shape>
        </w:pict>
      </w:r>
      <w:r w:rsidR="00063930">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063930">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063930">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063930">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443C18" w:rsidRPr="00567044" w:rsidRDefault="00443C18" w:rsidP="009A1BBE">
                  <w:pPr>
                    <w:jc w:val="center"/>
                    <w:rPr>
                      <w:sz w:val="20"/>
                      <w:lang w:val="es-ES"/>
                    </w:rPr>
                  </w:pPr>
                  <w:r>
                    <w:rPr>
                      <w:sz w:val="20"/>
                      <w:lang w:val="es-ES"/>
                    </w:rPr>
                    <w:t>Puentes entre los canales</w:t>
                  </w:r>
                </w:p>
              </w:txbxContent>
            </v:textbox>
          </v:shape>
        </w:pict>
      </w:r>
      <w:r w:rsidR="00063930">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063930">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063930">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063930">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063930">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063930">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443C18" w:rsidRPr="00567044" w:rsidRDefault="00443C1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063930">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063930">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063930">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063930">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443C18" w:rsidRPr="00567044" w:rsidRDefault="00443C18" w:rsidP="009A1BBE">
                  <w:pPr>
                    <w:jc w:val="center"/>
                    <w:rPr>
                      <w:sz w:val="20"/>
                      <w:lang w:val="es-ES"/>
                    </w:rPr>
                  </w:pPr>
                  <w:r>
                    <w:rPr>
                      <w:sz w:val="20"/>
                      <w:lang w:val="es-ES"/>
                    </w:rPr>
                    <w:t>Deflectores superiores</w:t>
                  </w:r>
                </w:p>
              </w:txbxContent>
            </v:textbox>
          </v:shape>
        </w:pict>
      </w:r>
      <w:r w:rsidR="00063930">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063930">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443C18" w:rsidRPr="00567044" w:rsidRDefault="00443C18" w:rsidP="009A1BBE">
                  <w:pPr>
                    <w:jc w:val="center"/>
                    <w:rPr>
                      <w:sz w:val="20"/>
                      <w:lang w:val="es-ES"/>
                    </w:rPr>
                  </w:pPr>
                  <w:r>
                    <w:rPr>
                      <w:sz w:val="20"/>
                      <w:lang w:val="es-ES"/>
                    </w:rPr>
                    <w:t>Tubos conectadores de PVC</w:t>
                  </w:r>
                </w:p>
              </w:txbxContent>
            </v:textbox>
          </v:shape>
        </w:pict>
      </w:r>
      <w:r w:rsidR="00063930">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063930">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443C18" w:rsidRPr="00567044" w:rsidRDefault="00443C18" w:rsidP="009A1BBE">
                  <w:pPr>
                    <w:jc w:val="center"/>
                    <w:rPr>
                      <w:sz w:val="20"/>
                      <w:lang w:val="es-ES"/>
                    </w:rPr>
                  </w:pPr>
                  <w:r>
                    <w:rPr>
                      <w:sz w:val="20"/>
                      <w:lang w:val="es-ES"/>
                    </w:rPr>
                    <w:t>Salida a los tanques de sedimentación</w:t>
                  </w:r>
                </w:p>
              </w:txbxContent>
            </v:textbox>
          </v:shape>
        </w:pict>
      </w:r>
      <w:r w:rsidR="00063930">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063930">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063930">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443C18" w:rsidRPr="00567044" w:rsidRDefault="00443C18" w:rsidP="009A1BBE">
                  <w:pPr>
                    <w:jc w:val="center"/>
                    <w:rPr>
                      <w:sz w:val="20"/>
                      <w:lang w:val="es-ES"/>
                    </w:rPr>
                  </w:pPr>
                  <w:r>
                    <w:rPr>
                      <w:sz w:val="20"/>
                      <w:lang w:val="es-ES"/>
                    </w:rPr>
                    <w:t>Válvulas de limpieza</w:t>
                  </w:r>
                </w:p>
              </w:txbxContent>
            </v:textbox>
          </v:shape>
        </w:pict>
      </w:r>
      <w:r w:rsidR="00063930">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443C18" w:rsidRPr="00567044" w:rsidRDefault="00443C1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063930">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9E3027" w:rsidRPr="009E3027" w:rsidRDefault="009E3027" w:rsidP="009E3027">
      <w:r>
        <w:lastRenderedPageBreak/>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312CFB" w:rsidP="00312CFB">
      <w:pPr>
        <w:pStyle w:val="Heading2"/>
      </w:pPr>
      <w:r w:rsidRPr="001D7AF4">
        <w:t>Diseño específico</w:t>
      </w:r>
    </w:p>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06393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063930"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063930"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06393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06393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06393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063930"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063930"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063930"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063930"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063930"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063930"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063930"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443C18" w:rsidRPr="0070434C" w:rsidRDefault="00443C1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443C18" w:rsidRPr="0070434C" w:rsidRDefault="00443C1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4"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5"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063930"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063930"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063930"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063930"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063930"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063930"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063930"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063930"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063930"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063930"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063930"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063930"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063930"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063930"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063930"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6">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063930"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063930"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063930"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063930"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m:t>
          </m:r>
          <m:r>
            <w:rPr>
              <w:rFonts w:ascii="Cambria Math" w:hAnsi="Cambria Math"/>
            </w:rPr>
            <m:t>ol</m:t>
          </m:r>
          <m:r>
            <w:rPr>
              <w:rFonts w:ascii="Cambria Math" w:hAnsi="Cambria Math"/>
            </w:rPr>
            <m:t>=Qθ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bookmarkStart w:id="65" w:name="_GoBack"/>
      <w:bookmarkEnd w:id="65"/>
    </w:p>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063930"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063930"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063930">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063930">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063930">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063930">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063930"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063930"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063930"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063930"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063930"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063930">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063930">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063930">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06393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06393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063930"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063930"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063930"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063930"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063930"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063930"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063930"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063930"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063930"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063930"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Default="00063930"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063930"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063930">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063930">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063930">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w:t>
      </w:r>
      <w:proofErr w:type="spellStart"/>
      <w:r w:rsidR="00AA4618">
        <w:t>floculador</w:t>
      </w:r>
      <w:proofErr w:type="spellEnd"/>
      <w:r w:rsidR="00AA4618">
        <w:t xml:space="preserve"> = </w:t>
      </w:r>
      <w:proofErr w:type="spellStart"/>
      <w:r w:rsidR="00AA4618">
        <w:t>HL.Floc</w:t>
      </w:r>
      <w:proofErr w:type="spellEnd"/>
    </w:p>
    <w:p w:rsidR="00AA4618" w:rsidRDefault="00063930">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FF3274" w:rsidRDefault="00FF3274" w:rsidP="00FF3274">
      <w:pPr>
        <w:pStyle w:val="Figure"/>
      </w:pPr>
      <w:r>
        <w:t>Fotos de la solera inferior</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063930"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063930"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063930"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063930"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063930"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443C18" w:rsidRPr="00567044" w:rsidRDefault="00443C1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443C18" w:rsidRPr="00567044" w:rsidRDefault="00443C1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443C18" w:rsidRPr="00567044" w:rsidRDefault="00443C1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9"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063930"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40"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443C18" w:rsidRPr="00567044" w:rsidRDefault="00443C1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443C18" w:rsidRPr="00567044" w:rsidRDefault="00443C1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443C18" w:rsidRPr="00567044" w:rsidRDefault="00443C1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443C18" w:rsidRPr="00567044" w:rsidRDefault="00443C1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443C18" w:rsidRPr="00567044" w:rsidRDefault="00443C1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443C18" w:rsidRPr="00567044" w:rsidRDefault="00443C1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063930"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41"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443C18" w:rsidRPr="00567044" w:rsidRDefault="00443C1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443C18" w:rsidRPr="00567044" w:rsidRDefault="00443C1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443C18" w:rsidRPr="00567044" w:rsidRDefault="00443C1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443C18" w:rsidRPr="00567044" w:rsidRDefault="00443C1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063930"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42"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443C18" w:rsidRPr="00567044" w:rsidRDefault="00443C1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443C18" w:rsidRPr="00567044" w:rsidRDefault="00443C1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443C18" w:rsidRPr="00567044" w:rsidRDefault="00443C1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443C18" w:rsidRPr="00567044" w:rsidRDefault="00443C1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443C18" w:rsidRPr="00567044" w:rsidRDefault="00443C1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443C18" w:rsidRPr="00567044" w:rsidRDefault="00443C1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443C18" w:rsidRPr="00567044" w:rsidRDefault="00443C1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063930"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3"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443C18" w:rsidRPr="00567044" w:rsidRDefault="00443C1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443C18" w:rsidRPr="00567044" w:rsidRDefault="00443C1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443C18" w:rsidRPr="00567044" w:rsidRDefault="00443C1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443C18" w:rsidRPr="00567044" w:rsidRDefault="00443C1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063930"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443C18" w:rsidRPr="00567044" w:rsidRDefault="00443C1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443C18" w:rsidRPr="00567044" w:rsidRDefault="00443C1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063930"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063930"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063930"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063930"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063930"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063930"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063930"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063930"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063930"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063930"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063930"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063930"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063930"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063930"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063930"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063930"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6"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443C18" w:rsidRPr="005F0B6D" w:rsidRDefault="00443C1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443C18" w:rsidRPr="005F0B6D" w:rsidRDefault="00443C1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443C18" w:rsidRPr="005F0B6D" w:rsidRDefault="00443C1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443C18" w:rsidRPr="005F0B6D" w:rsidRDefault="00443C1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063930"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7"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443C18" w:rsidRPr="008C79E1" w:rsidRDefault="00443C1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443C18" w:rsidRPr="008C79E1" w:rsidRDefault="00443C1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443C18" w:rsidRPr="008C79E1" w:rsidRDefault="00443C1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443C18" w:rsidRPr="008C79E1" w:rsidRDefault="00443C1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443C18" w:rsidRPr="008C79E1" w:rsidRDefault="00443C1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443C18" w:rsidRPr="008C79E1" w:rsidRDefault="00443C1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443C18" w:rsidRPr="008C79E1" w:rsidRDefault="00443C1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443C18" w:rsidRPr="008C79E1" w:rsidRDefault="00443C1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063930"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8"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443C18" w:rsidRPr="00567044" w:rsidRDefault="00443C1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443C18" w:rsidRPr="00567044" w:rsidRDefault="00443C1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443C18" w:rsidRPr="00567044" w:rsidRDefault="00443C1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443C18" w:rsidRPr="00567044" w:rsidRDefault="00443C1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443C18" w:rsidRPr="00567044" w:rsidRDefault="00443C1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443C18" w:rsidRPr="00567044" w:rsidRDefault="00443C1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443C18" w:rsidRPr="00567044" w:rsidRDefault="00443C1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443C18" w:rsidRPr="00567044" w:rsidRDefault="00443C1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443C18" w:rsidRPr="00567044" w:rsidRDefault="00443C1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443C18" w:rsidRPr="00567044" w:rsidRDefault="00443C1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443C18" w:rsidRPr="00567044" w:rsidRDefault="00443C1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063930"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9"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443C18" w:rsidRPr="00567044" w:rsidRDefault="00443C1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443C18" w:rsidRPr="00567044" w:rsidRDefault="00443C1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443C18" w:rsidRPr="00567044" w:rsidRDefault="00443C1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063930"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063930"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063930"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063930"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063930"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063930"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063930"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063930"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063930"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063930"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063930"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2"/>
        <w:gridCol w:w="5148"/>
      </w:tblGrid>
      <w:tr w:rsidR="009B786C"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1E27B6">
        <w:trPr>
          <w:jc w:val="center"/>
        </w:trPr>
        <w:tc>
          <w:tcPr>
            <w:tcW w:w="444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1E27B6">
        <w:trPr>
          <w:trHeight w:val="350"/>
          <w:jc w:val="center"/>
        </w:trPr>
        <w:tc>
          <w:tcPr>
            <w:tcW w:w="444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1E27B6">
        <w:trPr>
          <w:trHeight w:val="350"/>
          <w:jc w:val="center"/>
        </w:trPr>
        <w:tc>
          <w:tcPr>
            <w:tcW w:w="444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1E27B6">
        <w:trPr>
          <w:trHeight w:val="576"/>
          <w:jc w:val="center"/>
        </w:trPr>
        <w:tc>
          <w:tcPr>
            <w:tcW w:w="4442"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1E27B6">
        <w:trPr>
          <w:trHeight w:val="314"/>
          <w:jc w:val="center"/>
        </w:trPr>
        <w:tc>
          <w:tcPr>
            <w:tcW w:w="4442"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1E27B6">
        <w:trPr>
          <w:trHeight w:val="314"/>
          <w:jc w:val="center"/>
        </w:trPr>
        <w:tc>
          <w:tcPr>
            <w:tcW w:w="4442"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1E27B6">
        <w:trPr>
          <w:jc w:val="center"/>
        </w:trPr>
        <w:tc>
          <w:tcPr>
            <w:tcW w:w="4442"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1E27B6">
        <w:trPr>
          <w:jc w:val="center"/>
        </w:trPr>
        <w:tc>
          <w:tcPr>
            <w:tcW w:w="444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1E27B6">
        <w:trPr>
          <w:jc w:val="center"/>
        </w:trPr>
        <w:tc>
          <w:tcPr>
            <w:tcW w:w="444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1E27B6">
        <w:trPr>
          <w:jc w:val="center"/>
        </w:trPr>
        <w:tc>
          <w:tcPr>
            <w:tcW w:w="4442"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1E27B6">
        <w:trPr>
          <w:jc w:val="center"/>
        </w:trPr>
        <w:tc>
          <w:tcPr>
            <w:tcW w:w="4442" w:type="dxa"/>
            <w:shd w:val="clear" w:color="auto" w:fill="auto"/>
            <w:hideMark/>
          </w:tcPr>
          <w:p w:rsidR="00E22E8E" w:rsidRPr="001D7AF4" w:rsidRDefault="00954A48" w:rsidP="009B786C">
            <w:pPr>
              <w:contextualSpacing/>
            </w:pPr>
            <w:r w:rsidRPr="001D7AF4">
              <w:lastRenderedPageBreak/>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1E27B6">
        <w:trPr>
          <w:trHeight w:val="305"/>
          <w:jc w:val="center"/>
        </w:trPr>
        <w:tc>
          <w:tcPr>
            <w:tcW w:w="4442"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1E27B6">
        <w:trPr>
          <w:jc w:val="center"/>
        </w:trPr>
        <w:tc>
          <w:tcPr>
            <w:tcW w:w="4442"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1E27B6">
        <w:trPr>
          <w:jc w:val="center"/>
        </w:trPr>
        <w:tc>
          <w:tcPr>
            <w:tcW w:w="444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1E27B6">
        <w:trPr>
          <w:jc w:val="center"/>
        </w:trPr>
        <w:tc>
          <w:tcPr>
            <w:tcW w:w="444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DF3975">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0"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1"/>
      <w:footerReference w:type="default" r:id="rId52"/>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930" w:rsidRDefault="00063930" w:rsidP="00532D00">
      <w:pPr>
        <w:spacing w:line="240" w:lineRule="auto"/>
      </w:pPr>
      <w:r>
        <w:separator/>
      </w:r>
    </w:p>
  </w:endnote>
  <w:endnote w:type="continuationSeparator" w:id="0">
    <w:p w:rsidR="00063930" w:rsidRDefault="00063930"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443C18" w:rsidRDefault="00443C18">
        <w:pPr>
          <w:pStyle w:val="Footer"/>
          <w:jc w:val="right"/>
        </w:pPr>
        <w:r>
          <w:fldChar w:fldCharType="begin"/>
        </w:r>
        <w:r>
          <w:instrText xml:space="preserve"> PAGE   \* MERGEFORMAT </w:instrText>
        </w:r>
        <w:r>
          <w:fldChar w:fldCharType="separate"/>
        </w:r>
        <w:r w:rsidR="009624EA">
          <w:rPr>
            <w:noProof/>
          </w:rPr>
          <w:t>46</w:t>
        </w:r>
        <w:r>
          <w:rPr>
            <w:noProof/>
          </w:rPr>
          <w:fldChar w:fldCharType="end"/>
        </w:r>
      </w:p>
    </w:sdtContent>
  </w:sdt>
  <w:p w:rsidR="00443C18" w:rsidRDefault="00443C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930" w:rsidRDefault="00063930" w:rsidP="00532D00">
      <w:pPr>
        <w:spacing w:line="240" w:lineRule="auto"/>
      </w:pPr>
      <w:r>
        <w:separator/>
      </w:r>
    </w:p>
  </w:footnote>
  <w:footnote w:type="continuationSeparator" w:id="0">
    <w:p w:rsidR="00063930" w:rsidRDefault="00063930"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3C18" w:rsidRDefault="00443C1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8D08F90"/>
    <w:lvl w:ilvl="0">
      <w:start w:val="1"/>
      <w:numFmt w:val="decimal"/>
      <w:lvlText w:val="%1."/>
      <w:lvlJc w:val="left"/>
      <w:pPr>
        <w:tabs>
          <w:tab w:val="num" w:pos="1800"/>
        </w:tabs>
        <w:ind w:left="1800" w:hanging="360"/>
      </w:pPr>
    </w:lvl>
  </w:abstractNum>
  <w:abstractNum w:abstractNumId="1">
    <w:nsid w:val="FFFFFF7D"/>
    <w:multiLevelType w:val="singleLevel"/>
    <w:tmpl w:val="6DC49694"/>
    <w:lvl w:ilvl="0">
      <w:start w:val="1"/>
      <w:numFmt w:val="decimal"/>
      <w:lvlText w:val="%1."/>
      <w:lvlJc w:val="left"/>
      <w:pPr>
        <w:tabs>
          <w:tab w:val="num" w:pos="1440"/>
        </w:tabs>
        <w:ind w:left="1440" w:hanging="360"/>
      </w:pPr>
    </w:lvl>
  </w:abstractNum>
  <w:abstractNum w:abstractNumId="2">
    <w:nsid w:val="FFFFFF7E"/>
    <w:multiLevelType w:val="singleLevel"/>
    <w:tmpl w:val="17D842C8"/>
    <w:lvl w:ilvl="0">
      <w:start w:val="1"/>
      <w:numFmt w:val="decimal"/>
      <w:lvlText w:val="%1."/>
      <w:lvlJc w:val="left"/>
      <w:pPr>
        <w:tabs>
          <w:tab w:val="num" w:pos="1080"/>
        </w:tabs>
        <w:ind w:left="1080" w:hanging="360"/>
      </w:pPr>
    </w:lvl>
  </w:abstractNum>
  <w:abstractNum w:abstractNumId="3">
    <w:nsid w:val="FFFFFF7F"/>
    <w:multiLevelType w:val="singleLevel"/>
    <w:tmpl w:val="602623B6"/>
    <w:lvl w:ilvl="0">
      <w:start w:val="1"/>
      <w:numFmt w:val="decimal"/>
      <w:lvlText w:val="%1."/>
      <w:lvlJc w:val="left"/>
      <w:pPr>
        <w:tabs>
          <w:tab w:val="num" w:pos="720"/>
        </w:tabs>
        <w:ind w:left="720" w:hanging="360"/>
      </w:pPr>
    </w:lvl>
  </w:abstractNum>
  <w:abstractNum w:abstractNumId="4">
    <w:nsid w:val="FFFFFF80"/>
    <w:multiLevelType w:val="singleLevel"/>
    <w:tmpl w:val="FABE10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0A0E8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48CEF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5A65C5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BE4C43A"/>
    <w:lvl w:ilvl="0">
      <w:start w:val="1"/>
      <w:numFmt w:val="decimal"/>
      <w:lvlText w:val="%1."/>
      <w:lvlJc w:val="left"/>
      <w:pPr>
        <w:tabs>
          <w:tab w:val="num" w:pos="360"/>
        </w:tabs>
        <w:ind w:left="360" w:hanging="360"/>
      </w:pPr>
    </w:lvl>
  </w:abstractNum>
  <w:abstractNum w:abstractNumId="9">
    <w:nsid w:val="FFFFFF89"/>
    <w:multiLevelType w:val="singleLevel"/>
    <w:tmpl w:val="AA5E568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757"/>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93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3E60"/>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27B6"/>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36A8"/>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43C18"/>
    <w:rsid w:val="004505A6"/>
    <w:rsid w:val="00452A69"/>
    <w:rsid w:val="004531D3"/>
    <w:rsid w:val="00453249"/>
    <w:rsid w:val="00453AE0"/>
    <w:rsid w:val="00453D26"/>
    <w:rsid w:val="004576DC"/>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D86"/>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AA4"/>
    <w:rsid w:val="00946B2E"/>
    <w:rsid w:val="00951D06"/>
    <w:rsid w:val="00954A48"/>
    <w:rsid w:val="009559DD"/>
    <w:rsid w:val="00956BDB"/>
    <w:rsid w:val="009624EA"/>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1C3"/>
    <w:rsid w:val="009B7592"/>
    <w:rsid w:val="009B786C"/>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0A1D"/>
    <w:rsid w:val="00BC3999"/>
    <w:rsid w:val="00BC6F28"/>
    <w:rsid w:val="00BD06ED"/>
    <w:rsid w:val="00BD1495"/>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0FC7"/>
    <w:rsid w:val="00DA17C0"/>
    <w:rsid w:val="00DA1A5F"/>
    <w:rsid w:val="00DA5FB8"/>
    <w:rsid w:val="00DB156E"/>
    <w:rsid w:val="00DB5025"/>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13"/>
        <o:r id="V:Rule2" type="connector" idref="#Straight Arrow Connector 8"/>
        <o:r id="V:Rule3" type="connector" idref="#Straight Arrow Connector 744"/>
        <o:r id="V:Rule4" type="connector" idref="#Straight Arrow Connector 712"/>
        <o:r id="V:Rule5" type="connector" idref="#Straight Arrow Connector 703"/>
        <o:r id="V:Rule6" type="connector" idref="#Straight Arrow Connector 732"/>
        <o:r id="V:Rule7" type="connector" idref="#Straight Arrow Connector 838"/>
        <o:r id="V:Rule8" type="connector" idref="#Straight Arrow Connector 766"/>
        <o:r id="V:Rule9" type="connector" idref="#Straight Arrow Connector 738"/>
        <o:r id="V:Rule10" type="connector" idref="#Straight Arrow Connector 701"/>
        <o:r id="V:Rule11" type="connector" idref="#Straight Arrow Connector 716"/>
        <o:r id="V:Rule12" type="connector" idref="#Straight Arrow Connector 798"/>
        <o:r id="V:Rule13" type="connector" idref="#Straight Arrow Connector 697"/>
        <o:r id="V:Rule14" type="connector" idref="#Straight Arrow Connector 45"/>
        <o:r id="V:Rule15" type="connector" idref="#Straight Arrow Connector 1036"/>
        <o:r id="V:Rule16" type="connector" idref="#Straight Arrow Connector 1038"/>
        <o:r id="V:Rule17" type="connector" idref="#Straight Arrow Connector 1040"/>
        <o:r id="V:Rule18" type="connector" idref="#Straight Arrow Connector 786"/>
        <o:r id="V:Rule19" type="connector" idref="#Straight Arrow Connector 1041"/>
        <o:r id="V:Rule20" type="connector" idref="#Straight Arrow Connector 18"/>
        <o:r id="V:Rule21" type="connector" idref="#Straight Arrow Connector 84"/>
        <o:r id="V:Rule22" type="connector" idref="#Straight Arrow Connector 796"/>
        <o:r id="V:Rule23" type="connector" idref="#Straight Arrow Connector 791"/>
        <o:r id="V:Rule24" type="connector" idref="#Straight Arrow Connector 731"/>
        <o:r id="V:Rule25" type="connector" idref="#Straight Arrow Connector 1039"/>
        <o:r id="V:Rule26" type="connector" idref="#Straight Arrow Connector 709"/>
        <o:r id="V:Rule27" type="connector" idref="#Straight Arrow Connector 693"/>
        <o:r id="V:Rule28" type="connector" idref="#Straight Arrow Connector 102436"/>
        <o:r id="V:Rule29" type="connector" idref="#Straight Arrow Connector 762"/>
        <o:r id="V:Rule30" type="connector" idref="#Straight Arrow Connector 805"/>
        <o:r id="V:Rule31" type="connector" idref="#Straight Arrow Connector 787"/>
        <o:r id="V:Rule32" type="connector" idref="#Straight Arrow Connector 699"/>
        <o:r id="V:Rule33" type="connector" idref="#Straight Arrow Connector 839"/>
        <o:r id="V:Rule34" type="connector" idref="#Straight Arrow Connector 795"/>
        <o:r id="V:Rule35" type="connector" idref="#Straight Arrow Connector 734"/>
        <o:r id="V:Rule36" type="connector" idref="#Straight Arrow Connector 690"/>
        <o:r id="V:Rule37" type="connector" idref="#Straight Arrow Connector 802"/>
        <o:r id="V:Rule38" type="connector" idref="#Straight Arrow Connector 741"/>
        <o:r id="V:Rule39" type="connector" idref="#Straight Arrow Connector 785"/>
        <o:r id="V:Rule40" type="connector" idref="#Straight Arrow Connector 735"/>
        <o:r id="V:Rule41" type="connector" idref="#Straight Arrow Connector 4"/>
        <o:r id="V:Rule42" type="connector" idref="#Straight Arrow Connector 772"/>
        <o:r id="V:Rule43" type="connector" idref="#Straight Arrow Connector 39"/>
        <o:r id="V:Rule44" type="connector" idref="#Straight Arrow Connector 725"/>
        <o:r id="V:Rule45" type="connector" idref="#Straight Arrow Connector 792"/>
        <o:r id="V:Rule46" type="connector" idref="#Straight Arrow Connector 13"/>
        <o:r id="V:Rule47" type="connector" idref="#Straight Arrow Connector 770"/>
        <o:r id="V:Rule48" type="connector" idref="#Straight Arrow Connector 775"/>
        <o:r id="V:Rule49" type="connector" idref="#Straight Arrow Connector 747"/>
        <o:r id="V:Rule50" type="connector" idref="#Straight Arrow Connector 793"/>
        <o:r id="V:Rule51" type="connector" idref="#Straight Arrow Connector 715"/>
        <o:r id="V:Rule52" type="connector" idref="#Straight Arrow Connector 797"/>
        <o:r id="V:Rule53" type="connector" idref="#Straight Arrow Connector 17"/>
        <o:r id="V:Rule54" type="connector" idref="#Straight Arrow Connector 1033"/>
        <o:r id="V:Rule55" type="connector" idref="#Straight Arrow Connector 773"/>
        <o:r id="V:Rule56" type="connector" idref="#_x0000_s1410"/>
        <o:r id="V:Rule57" type="connector" idref="#Straight Arrow Connector 711"/>
        <o:r id="V:Rule58" type="connector" idref="#Straight Arrow Connector 710"/>
        <o:r id="V:Rule59" type="connector" idref="#Straight Arrow Connector 758"/>
        <o:r id="V:Rule60" type="connector" idref="#Straight Arrow Connector 746"/>
        <o:r id="V:Rule61" type="connector" idref="#Straight Arrow Connector 745"/>
        <o:r id="V:Rule62" type="connector" idref="#Straight Arrow Connector 706"/>
        <o:r id="V:Rule63" type="connector" idref="#Straight Arrow Connector 1034"/>
        <o:r id="V:Rule64" type="connector" idref="#Straight Arrow Connector 728"/>
        <o:r id="V:Rule65" type="connector" idref="#Straight Arrow Connector 748"/>
        <o:r id="V:Rule66" type="connector" idref="#Straight Arrow Connector 7"/>
        <o:r id="V:Rule67" type="connector" idref="#Straight Arrow Connector 692"/>
        <o:r id="V:Rule68" type="connector" idref="#Straight Arrow Connector 810"/>
        <o:r id="V:Rule69" type="connector" idref="#Straight Arrow Connector 737"/>
        <o:r id="V:Rule70" type="connector" idref="#Straight Arrow Connector 755"/>
        <o:r id="V:Rule71" type="connector" idref="#Straight Arrow Connector 40"/>
        <o:r id="V:Rule72" type="connector" idref="#Straight Arrow Connector 714"/>
        <o:r id="V:Rule73" type="connector" idref="#Straight Arrow Connector 764"/>
        <o:r id="V:Rule74" type="connector" idref="#Straight Arrow Connector 781"/>
        <o:r id="V:Rule75" type="connector" idref="#Straight Arrow Connector 753"/>
        <o:r id="V:Rule76" type="connector" idref="#Straight Arrow Connector 782"/>
        <o:r id="V:Rule77" type="connector" idref="#Straight Arrow Connector 780"/>
        <o:r id="V:Rule78" type="connector" idref="#Straight Arrow Connector 102437"/>
        <o:r id="V:Rule79" type="connector" idref="#Straight Arrow Connector 102435"/>
        <o:r id="V:Rule80" type="connector" idref="#Straight Arrow Connector 740"/>
        <o:r id="V:Rule81" type="connector" idref="#Straight Arrow Connector 754"/>
        <o:r id="V:Rule82" type="connector" idref="#Straight Arrow Connector 807"/>
        <o:r id="V:Rule83" type="connector" idref="#Straight Arrow Connector 729"/>
        <o:r id="V:Rule84" type="connector" idref="#Straight Arrow Connector 1035"/>
        <o:r id="V:Rule85" type="connector" idref="#Straight Arrow Connector 809"/>
        <o:r id="V:Rule86" type="connector" idref="#Straight Arrow Connector 768"/>
        <o:r id="V:Rule87" type="connector" idref="#_x0000_s1408"/>
        <o:r id="V:Rule88" type="connector" idref="#Straight Arrow Connector 756"/>
        <o:r id="V:Rule89" type="connector" idref="#Straight Arrow Connector 60"/>
        <o:r id="V:Rule90" type="connector" idref="#Straight Arrow Connector 704"/>
        <o:r id="V:Rule91" type="connector" idref="#Straight Arrow Connector 1042"/>
        <o:r id="V:Rule92" type="connector" idref="#Straight Arrow Connector 760"/>
        <o:r id="V:Rule93" type="connector" idref="#Straight Arrow Connector 763"/>
        <o:r id="V:Rule94" type="connector" idref="#Straight Arrow Connector 800"/>
        <o:r id="V:Rule95" type="connector" idref="#Straight Arrow Connector 86"/>
        <o:r id="V:Rule96" type="connector" idref="#Straight Arrow Connector 52"/>
        <o:r id="V:Rule97" type="connector" idref="#Straight Arrow Connector 19"/>
        <o:r id="V:Rule98" type="connector" idref="#Straight Arrow Connector 696"/>
        <o:r id="V:Rule99" type="connector" idref="#Straight Arrow Connector 47"/>
        <o:r id="V:Rule100" type="connector" idref="#Straight Arrow Connector 1037"/>
        <o:r id="V:Rule101" type="connector" idref="#Straight Arrow Connector 723"/>
        <o:r id="V:Rule102" type="connector" idref="#Straight Arrow Connector 54"/>
        <o:r id="V:Rule103" type="connector" idref="#Straight Arrow Connector 44"/>
        <o:r id="V:Rule104" type="connector" idref="#Straight Arrow Connector 853"/>
        <o:r id="V:Rule105" type="connector" idref="#Straight Arrow Connector 759"/>
        <o:r id="V:Rule106" type="connector" idref="#Straight Arrow Connector 789"/>
        <o:r id="V:Rule107" type="connector" idref="#Straight Arrow Connector 81"/>
        <o:r id="V:Rule108" type="connector" idref="#Straight Arrow Connector 42"/>
        <o:r id="V:Rule109" type="connector" idref="#Straight Arrow Connector 58"/>
        <o:r id="V:Rule110" type="connector" idref="#Straight Arrow Connector 736"/>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creativecommons.org/licenses/by-sa/3.0/us/legalcod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B8DEA-4131-4111-AC1E-868B95F9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27567</TotalTime>
  <Pages>80</Pages>
  <Words>20090</Words>
  <Characters>114518</Characters>
  <Application>Microsoft Office Word</Application>
  <DocSecurity>0</DocSecurity>
  <Lines>954</Lines>
  <Paragraphs>268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134340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287</cp:revision>
  <dcterms:created xsi:type="dcterms:W3CDTF">2015-07-24T19:14:00Z</dcterms:created>
  <dcterms:modified xsi:type="dcterms:W3CDTF">2015-09-24T21:01:00Z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